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F5" w:rsidRPr="00634396" w:rsidRDefault="00617AF5" w:rsidP="0061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39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A8188F" w:rsidRPr="00634396" w:rsidRDefault="00FF0685" w:rsidP="00A8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</w:t>
      </w:r>
      <w:r w:rsidR="006D7C6C"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88F"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ходе</w:t>
      </w:r>
      <w:r w:rsidR="00700DC3"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2020 году </w:t>
      </w:r>
    </w:p>
    <w:p w:rsidR="00EA2897" w:rsidRDefault="00A8188F" w:rsidP="00A8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617AF5" w:rsidRPr="00634396" w:rsidRDefault="001F2D66" w:rsidP="00A8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97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="00EA2897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Pr="00EA2897">
        <w:rPr>
          <w:rFonts w:ascii="Times New Roman" w:hAnsi="Times New Roman" w:cs="Times New Roman"/>
          <w:sz w:val="28"/>
          <w:szCs w:val="28"/>
          <w:u w:val="single"/>
        </w:rPr>
        <w:t xml:space="preserve"> бюджетн</w:t>
      </w:r>
      <w:r w:rsidR="00EA2897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Pr="00EA2897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</w:t>
      </w:r>
      <w:r w:rsidR="00EA2897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A2897">
        <w:rPr>
          <w:rFonts w:ascii="Times New Roman" w:hAnsi="Times New Roman" w:cs="Times New Roman"/>
          <w:sz w:val="28"/>
          <w:szCs w:val="28"/>
          <w:u w:val="single"/>
        </w:rPr>
        <w:t xml:space="preserve"> «Социокультурный досуговый комплекс»</w:t>
      </w:r>
      <w:r w:rsidR="00EA2897" w:rsidRPr="00EA28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2897" w:rsidRPr="00EA2897">
        <w:rPr>
          <w:rFonts w:ascii="Times New Roman" w:hAnsi="Times New Roman" w:cs="Times New Roman"/>
          <w:sz w:val="28"/>
          <w:szCs w:val="28"/>
          <w:u w:val="single"/>
        </w:rPr>
        <w:t>городского округа Чапаевск</w:t>
      </w:r>
    </w:p>
    <w:p w:rsidR="00617AF5" w:rsidRPr="00634396" w:rsidRDefault="00617AF5" w:rsidP="00617AF5">
      <w:pPr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5"/>
        <w:gridCol w:w="1562"/>
        <w:gridCol w:w="2549"/>
        <w:gridCol w:w="4538"/>
        <w:gridCol w:w="1843"/>
      </w:tblGrid>
      <w:tr w:rsidR="00617AF5" w:rsidRPr="00EA2897" w:rsidTr="00AD714F">
        <w:trPr>
          <w:trHeight w:val="445"/>
          <w:tblHeader/>
        </w:trPr>
        <w:tc>
          <w:tcPr>
            <w:tcW w:w="2235" w:type="dxa"/>
            <w:vMerge w:val="restart"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срок 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реализации мероприятия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исполнитель 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(с указанием 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фамилии, имени, 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отчества и должности</w:t>
            </w:r>
            <w:r w:rsidR="00F37F60"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, наименования организации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17AF5" w:rsidRPr="00EA2897" w:rsidTr="00AD714F">
        <w:trPr>
          <w:trHeight w:val="1071"/>
          <w:tblHeader/>
        </w:trPr>
        <w:tc>
          <w:tcPr>
            <w:tcW w:w="2235" w:type="dxa"/>
            <w:vMerge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реализованные меры по устранению 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выявленных недостатков</w:t>
            </w:r>
          </w:p>
        </w:tc>
        <w:tc>
          <w:tcPr>
            <w:tcW w:w="1843" w:type="dxa"/>
            <w:shd w:val="clear" w:color="auto" w:fill="auto"/>
          </w:tcPr>
          <w:p w:rsidR="00617AF5" w:rsidRPr="00EA2897" w:rsidRDefault="00617AF5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срок 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8D53B0" w:rsidRPr="00EA2897" w:rsidTr="00AD714F">
        <w:trPr>
          <w:trHeight w:val="1071"/>
          <w:tblHeader/>
        </w:trPr>
        <w:tc>
          <w:tcPr>
            <w:tcW w:w="2235" w:type="dxa"/>
            <w:shd w:val="clear" w:color="auto" w:fill="auto"/>
          </w:tcPr>
          <w:p w:rsidR="00A64D83" w:rsidRPr="00EA2897" w:rsidRDefault="00A64D83" w:rsidP="0061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D53B0"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контроль электронной почты и </w:t>
            </w:r>
            <w:proofErr w:type="gramStart"/>
            <w:r w:rsidR="008D53B0" w:rsidRPr="00EA289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53B0" w:rsidRPr="00EA2897">
              <w:rPr>
                <w:rFonts w:ascii="Times New Roman" w:hAnsi="Times New Roman" w:cs="Times New Roman"/>
                <w:sz w:val="24"/>
                <w:szCs w:val="24"/>
              </w:rPr>
              <w:t>ернет-сервиса</w:t>
            </w:r>
            <w:proofErr w:type="gramEnd"/>
            <w:r w:rsidR="008D53B0"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обратной связи с клиентами. </w:t>
            </w:r>
          </w:p>
          <w:p w:rsidR="008D53B0" w:rsidRPr="00EA2897" w:rsidRDefault="008D53B0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D53B0" w:rsidRPr="00EA2897" w:rsidRDefault="00A64D83" w:rsidP="00A64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 ответственный специалист за проверку</w:t>
            </w: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электронной почты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обратной связи с клиентами.</w:t>
            </w:r>
          </w:p>
        </w:tc>
        <w:tc>
          <w:tcPr>
            <w:tcW w:w="1562" w:type="dxa"/>
            <w:shd w:val="clear" w:color="auto" w:fill="auto"/>
          </w:tcPr>
          <w:p w:rsidR="008D53B0" w:rsidRPr="00EA2897" w:rsidRDefault="00A64D83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shd w:val="clear" w:color="auto" w:fill="auto"/>
          </w:tcPr>
          <w:p w:rsidR="008D53B0" w:rsidRPr="00EA2897" w:rsidRDefault="00A64D83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Оксана Леонидовна, помощник руководителя</w:t>
            </w:r>
          </w:p>
        </w:tc>
        <w:tc>
          <w:tcPr>
            <w:tcW w:w="4538" w:type="dxa"/>
            <w:shd w:val="clear" w:color="auto" w:fill="auto"/>
          </w:tcPr>
          <w:p w:rsidR="00A64D83" w:rsidRPr="00EA2897" w:rsidRDefault="00A64D83" w:rsidP="00A6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Налажен регулярный контроль за проверкой электронной почты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обратной связи с клиентами. </w:t>
            </w:r>
          </w:p>
          <w:p w:rsidR="008D53B0" w:rsidRPr="00EA2897" w:rsidRDefault="008D53B0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D53B0" w:rsidRPr="00EA2897" w:rsidRDefault="00A64D83" w:rsidP="00617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D83" w:rsidRPr="00EA2897" w:rsidTr="00AD714F">
        <w:trPr>
          <w:trHeight w:val="1071"/>
          <w:tblHeader/>
        </w:trPr>
        <w:tc>
          <w:tcPr>
            <w:tcW w:w="2235" w:type="dxa"/>
            <w:shd w:val="clear" w:color="auto" w:fill="auto"/>
          </w:tcPr>
          <w:p w:rsidR="00A64D83" w:rsidRPr="00EA2897" w:rsidRDefault="00A64D83" w:rsidP="00EA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не полностью обеспечено элементами </w:t>
            </w:r>
            <w:proofErr w:type="spellStart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маломобильных граждан: не оборудован туалет для инвалидов. </w:t>
            </w:r>
          </w:p>
          <w:p w:rsidR="00A079A0" w:rsidRPr="00EA2897" w:rsidRDefault="00A079A0" w:rsidP="00EA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079A0" w:rsidRPr="00EA2897" w:rsidRDefault="00A079A0" w:rsidP="00EA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борудован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D83" w:rsidRPr="00EA2897" w:rsidRDefault="00A079A0" w:rsidP="00EA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:rsidR="00A64D83" w:rsidRPr="00EA2897" w:rsidRDefault="00A079A0" w:rsidP="00EA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49" w:type="dxa"/>
            <w:shd w:val="clear" w:color="auto" w:fill="auto"/>
          </w:tcPr>
          <w:p w:rsidR="00A64D83" w:rsidRPr="00EA2897" w:rsidRDefault="00A079A0" w:rsidP="00EA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 директор</w:t>
            </w:r>
          </w:p>
        </w:tc>
        <w:tc>
          <w:tcPr>
            <w:tcW w:w="4538" w:type="dxa"/>
            <w:shd w:val="clear" w:color="auto" w:fill="auto"/>
          </w:tcPr>
          <w:p w:rsidR="001F2D66" w:rsidRPr="00EA2897" w:rsidRDefault="00A079A0" w:rsidP="00EA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письмо в администрацию городского округа Чапаевск </w:t>
            </w:r>
            <w:r w:rsidR="001F2D66"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включение в  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городского округа 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F2D66" w:rsidRPr="00EA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Чапаевск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"Формирование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1F2D66" w:rsidRPr="00EA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безбарь</w:t>
            </w:r>
            <w:r w:rsidR="001F2D66" w:rsidRPr="00EA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ерной</w:t>
            </w:r>
            <w:proofErr w:type="spellEnd"/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F2D66" w:rsidRPr="00EA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среды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жизнедеятельности для инвалидов и маломобильных граждан и их социальная ин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теграция в общество на 2020-202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годы"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1F2D66"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асходов на 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2D66"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 туалета для инвалидов </w:t>
            </w:r>
            <w:proofErr w:type="gramStart"/>
            <w:r w:rsidR="001F2D66" w:rsidRPr="00EA28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F2D66"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D83" w:rsidRPr="00EA2897" w:rsidRDefault="00EA2897" w:rsidP="00EA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F2D66"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чреждении</w:t>
            </w:r>
            <w:proofErr w:type="gramEnd"/>
            <w:r w:rsidR="001F2D66"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64D83" w:rsidRPr="00EA2897" w:rsidRDefault="001F2D66" w:rsidP="00EA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29.02.2021 г.</w:t>
            </w:r>
          </w:p>
        </w:tc>
      </w:tr>
      <w:tr w:rsidR="00A079A0" w:rsidRPr="00EA2897" w:rsidTr="00AD714F">
        <w:trPr>
          <w:trHeight w:val="1071"/>
          <w:tblHeader/>
        </w:trPr>
        <w:tc>
          <w:tcPr>
            <w:tcW w:w="2235" w:type="dxa"/>
            <w:shd w:val="clear" w:color="auto" w:fill="auto"/>
          </w:tcPr>
          <w:p w:rsidR="00A079A0" w:rsidRPr="00EA2897" w:rsidRDefault="00A079A0" w:rsidP="00EA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не обеспечивает дублирование надписей, знаков и иной текстовой и графической информации знаками, выполненными </w:t>
            </w:r>
            <w:proofErr w:type="spellStart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рельефноточечным</w:t>
            </w:r>
            <w:proofErr w:type="spellEnd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  <w:tc>
          <w:tcPr>
            <w:tcW w:w="2265" w:type="dxa"/>
            <w:shd w:val="clear" w:color="auto" w:fill="auto"/>
          </w:tcPr>
          <w:p w:rsidR="00A079A0" w:rsidRPr="00EA2897" w:rsidRDefault="00EA2897" w:rsidP="00EA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информационно-тактильные знаки, 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</w:t>
            </w: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</w:t>
            </w:r>
            <w:proofErr w:type="spellStart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>рельефноточечным</w:t>
            </w:r>
            <w:proofErr w:type="spellEnd"/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  <w:r w:rsidR="00AD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A079A0" w:rsidRPr="00EA2897" w:rsidRDefault="00AD714F" w:rsidP="00EA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549" w:type="dxa"/>
            <w:shd w:val="clear" w:color="auto" w:fill="auto"/>
          </w:tcPr>
          <w:p w:rsidR="00A079A0" w:rsidRPr="00EA2897" w:rsidRDefault="00AD714F" w:rsidP="00EA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 директор</w:t>
            </w:r>
          </w:p>
        </w:tc>
        <w:tc>
          <w:tcPr>
            <w:tcW w:w="4538" w:type="dxa"/>
            <w:shd w:val="clear" w:color="auto" w:fill="auto"/>
          </w:tcPr>
          <w:p w:rsidR="00A079A0" w:rsidRPr="00EA2897" w:rsidRDefault="00EA2897" w:rsidP="00EA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shd w:val="clear" w:color="auto" w:fill="auto"/>
          </w:tcPr>
          <w:p w:rsidR="00A079A0" w:rsidRPr="00EA2897" w:rsidRDefault="00AD714F" w:rsidP="00EA2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AD714F" w:rsidRPr="00EA2897" w:rsidTr="00AD714F">
        <w:trPr>
          <w:trHeight w:val="1071"/>
          <w:tblHeader/>
        </w:trPr>
        <w:tc>
          <w:tcPr>
            <w:tcW w:w="2235" w:type="dxa"/>
            <w:shd w:val="clear" w:color="auto" w:fill="auto"/>
          </w:tcPr>
          <w:p w:rsidR="00AD714F" w:rsidRPr="00EA2897" w:rsidRDefault="00AD714F" w:rsidP="00EA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обеспечено дублирование для инвалидов по слуху и зрению звуковой и зрительной информации.</w:t>
            </w:r>
          </w:p>
        </w:tc>
        <w:tc>
          <w:tcPr>
            <w:tcW w:w="2265" w:type="dxa"/>
            <w:shd w:val="clear" w:color="auto" w:fill="auto"/>
          </w:tcPr>
          <w:p w:rsidR="00AD714F" w:rsidRPr="00AF0177" w:rsidRDefault="00AD714F" w:rsidP="00A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 и</w:t>
            </w:r>
            <w:r w:rsidRPr="00AF017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терминал ISTOK 42P с сенсорным экраном 42'', со встроенной индукционной системой (для передачи звука на слуховые аппараты), </w:t>
            </w:r>
            <w:proofErr w:type="gramStart"/>
            <w:r w:rsidRPr="00AF01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01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ПО для инвалидов INVA TOUCH</w:t>
            </w:r>
          </w:p>
        </w:tc>
        <w:tc>
          <w:tcPr>
            <w:tcW w:w="1562" w:type="dxa"/>
            <w:shd w:val="clear" w:color="auto" w:fill="auto"/>
          </w:tcPr>
          <w:p w:rsidR="00AD714F" w:rsidRPr="00EA2897" w:rsidRDefault="00AD714F" w:rsidP="00890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549" w:type="dxa"/>
            <w:shd w:val="clear" w:color="auto" w:fill="auto"/>
          </w:tcPr>
          <w:p w:rsidR="00AD714F" w:rsidRPr="00EA2897" w:rsidRDefault="00AD714F" w:rsidP="00890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 директор</w:t>
            </w:r>
          </w:p>
        </w:tc>
        <w:tc>
          <w:tcPr>
            <w:tcW w:w="4538" w:type="dxa"/>
            <w:shd w:val="clear" w:color="auto" w:fill="auto"/>
          </w:tcPr>
          <w:p w:rsidR="00AD714F" w:rsidRPr="00EA2897" w:rsidRDefault="00AD714F" w:rsidP="00890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shd w:val="clear" w:color="auto" w:fill="auto"/>
          </w:tcPr>
          <w:p w:rsidR="00AD714F" w:rsidRPr="00EA2897" w:rsidRDefault="00AD714F" w:rsidP="00890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AD714F" w:rsidRPr="00EA2897" w:rsidTr="00AD714F">
        <w:trPr>
          <w:trHeight w:val="1071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D714F" w:rsidRPr="00EA2897" w:rsidRDefault="00AD714F" w:rsidP="00EA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отсутствует возможность предоставления инвалидам по слуху (слуху и зрению) </w:t>
            </w:r>
            <w:r w:rsidRPr="00AD714F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r w:rsidRPr="00AD714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714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D7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AD714F" w:rsidRPr="00AF0177" w:rsidRDefault="00AD714F" w:rsidP="0089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риобретена п</w:t>
            </w:r>
            <w:bookmarkStart w:id="0" w:name="_GoBack"/>
            <w:bookmarkEnd w:id="0"/>
            <w:r w:rsidRPr="00AF0177">
              <w:rPr>
                <w:rFonts w:ascii="Times New Roman" w:hAnsi="Times New Roman" w:cs="Times New Roman"/>
                <w:sz w:val="24"/>
                <w:szCs w:val="24"/>
              </w:rPr>
              <w:t>ортативная информационная индукционная система "Исток А</w:t>
            </w:r>
            <w:proofErr w:type="gramStart"/>
            <w:r w:rsidRPr="00AF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F01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D714F" w:rsidRPr="00EA2897" w:rsidRDefault="00AD714F" w:rsidP="00890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AD714F" w:rsidRPr="00EA2897" w:rsidRDefault="00AD714F" w:rsidP="00890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EA2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 директор</w:t>
            </w:r>
          </w:p>
        </w:tc>
        <w:tc>
          <w:tcPr>
            <w:tcW w:w="4538" w:type="dxa"/>
            <w:shd w:val="clear" w:color="auto" w:fill="auto"/>
          </w:tcPr>
          <w:p w:rsidR="00AD714F" w:rsidRPr="00EA2897" w:rsidRDefault="00AD714F" w:rsidP="00890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shd w:val="clear" w:color="auto" w:fill="auto"/>
          </w:tcPr>
          <w:p w:rsidR="00AD714F" w:rsidRPr="00EA2897" w:rsidRDefault="00AD714F" w:rsidP="00890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</w:tr>
    </w:tbl>
    <w:p w:rsidR="00617AF5" w:rsidRDefault="00617AF5" w:rsidP="00EA2897">
      <w:pPr>
        <w:jc w:val="both"/>
      </w:pPr>
    </w:p>
    <w:sectPr w:rsidR="00617AF5" w:rsidSect="006343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AA"/>
    <w:rsid w:val="00041840"/>
    <w:rsid w:val="000800AA"/>
    <w:rsid w:val="001F2D66"/>
    <w:rsid w:val="0041773E"/>
    <w:rsid w:val="0055569A"/>
    <w:rsid w:val="00617AF5"/>
    <w:rsid w:val="00634396"/>
    <w:rsid w:val="006D7C6C"/>
    <w:rsid w:val="00700DC3"/>
    <w:rsid w:val="00726756"/>
    <w:rsid w:val="00873669"/>
    <w:rsid w:val="008D53B0"/>
    <w:rsid w:val="009577EE"/>
    <w:rsid w:val="00A079A0"/>
    <w:rsid w:val="00A3411B"/>
    <w:rsid w:val="00A64D83"/>
    <w:rsid w:val="00A8188F"/>
    <w:rsid w:val="00AD714F"/>
    <w:rsid w:val="00EA2897"/>
    <w:rsid w:val="00F37F60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Каняшкина Галина Константиновна</dc:creator>
  <cp:lastModifiedBy>RePack by Diakov</cp:lastModifiedBy>
  <cp:revision>2</cp:revision>
  <dcterms:created xsi:type="dcterms:W3CDTF">2021-01-27T07:54:00Z</dcterms:created>
  <dcterms:modified xsi:type="dcterms:W3CDTF">2021-01-27T07:54:00Z</dcterms:modified>
</cp:coreProperties>
</file>